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Comprehensive Plan Figures</w:t>
      </w:r>
    </w:p>
    <w:p>
      <w:pPr>
        <w:pStyle w:val="Heading1"/>
      </w:pPr>
      <w:r>
        <w:t>Population</w:t>
      </w:r>
    </w:p>
    <w:p>
      <w:pPr>
        <w:pStyle w:val="Heading3"/>
      </w:pPr>
      <w:r>
        <w:t>POP_bar_primarygeo_population_overtime: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bar_primarygeo_population_overtim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Census, 2023 Population Estimates</w:t>
      </w:r>
    </w:p>
    <w:p>
      <w:pPr>
        <w:pStyle w:val="Heading3"/>
      </w:pPr>
      <w:r>
        <w:t>POP_line_primarygeo_historicalpopulation_overtime: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line_primarygeo_historicalpopulation_overtim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1900-2020 Decennial Census</w:t>
      </w:r>
    </w:p>
    <w:p>
      <w:pPr>
        <w:pStyle w:val="Heading3"/>
      </w:pPr>
      <w:r>
        <w:t>POP_line_primarygeo_historicalpopulationchange_overtime: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line_primarygeo_historicalpopulationchange_overtim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1900-2020 Decennial Census</w:t>
      </w:r>
    </w:p>
    <w:p>
      <w:pPr>
        <w:pStyle w:val="Heading3"/>
      </w:pPr>
      <w:r>
        <w:t>POP_bar_primarygeo_projectedpopulation_overtime: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bar_primarygeo_projectedpopulation_overti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POP_bar_primarygeo_populationprojectionchange_overtime: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bar_primarygeo_populationprojectionchange_overtim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POP_line_geocomparative_population_overtime: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line_geocomparative_population_overti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Census, 2023 Population Estimates</w:t>
      </w:r>
    </w:p>
    <w:p>
      <w:pPr>
        <w:pStyle w:val="Heading3"/>
      </w:pPr>
      <w:r>
        <w:t>POP_bar_geocomparative_populationchange_overtime: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bar_geocomparative_populationchange_overtim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2020 Decennial Census</w:t>
      </w:r>
    </w:p>
    <w:p>
      <w:pPr>
        <w:pStyle w:val="Heading3"/>
      </w:pPr>
      <w:r>
        <w:t>POP_table_geocomparative_population_overtime: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table_geocomparative_population_overtim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Census, 2023 Population Estimates</w:t>
      </w:r>
    </w:p>
    <w:p>
      <w:pPr>
        <w:pStyle w:val="Heading3"/>
      </w:pPr>
      <w:r>
        <w:t>POP_bar_geocomparative_populationprojectionchange_overtime: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bar_geocomparative_populationprojectionchange_over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POP_table_geocomparative_populationprojectionandchange_overtime: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678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P_table_geocomparative_populationprojectionandchange_overtim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6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1"/>
      </w:pPr>
      <w:r>
        <w:t>Age</w:t>
      </w:r>
    </w:p>
    <w:p>
      <w:pPr>
        <w:pStyle w:val="Heading3"/>
      </w:pPr>
      <w:r>
        <w:t>AGE_pyramid_primarygeo_populationpyramid_2023:</w:t>
      </w:r>
    </w:p>
    <w:p>
      <w:r>
        <w:drawing>
          <wp:inline xmlns:a="http://schemas.openxmlformats.org/drawingml/2006/main" xmlns:pic="http://schemas.openxmlformats.org/drawingml/2006/picture">
            <wp:extent cx="9025128" cy="500542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pyramid_primarygeo_populationpyramid_202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AGE_bar_primarygeo_under5_overtime: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bar_primarygeo_under5_overtim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AGE_bar_primarygeo_under18_overtime: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bar_primarygeo_under18_overtim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AGE_bar_primarygeo_18to54_overtime: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bar_primarygeo_18to54_overtim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AGE_bar_primarygeo_55older_overtime: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bar_primarygeo_55older_overtim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AGE_bar_primarygeo_65older_overtime: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bar_primarygeo_65older_overtim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AGE_table_primarygeo_under18breakout_overtime: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primarygeo_under18breakout_overtim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AGE_table_primarygeo_18to54breakout_overtime: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primarygeo_18to54breakout_overtim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AGE_table_primarygeo_55olderbreakout_overtime: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primarygeo_55olderbreakout_overtim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AGE_stackedbar_primarygeo_agegroups_overtime: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stackedbar_primarygeo_agegroups_overtim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AGE_clusterbar_primarygeo_changeingroups_overtime: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clusterbar_primarygeo_changeingroups_overtim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AGE_table_geocomparative_agecomposition_2000:</w:t>
      </w:r>
    </w:p>
    <w:p>
      <w:r>
        <w:drawing>
          <wp:inline xmlns:a="http://schemas.openxmlformats.org/drawingml/2006/main" xmlns:pic="http://schemas.openxmlformats.org/drawingml/2006/picture">
            <wp:extent cx="8983065" cy="436900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agecomposition_20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</w:t>
      </w:r>
    </w:p>
    <w:p>
      <w:pPr>
        <w:pStyle w:val="Heading3"/>
      </w:pPr>
      <w:r>
        <w:t>AGE_table_geocomparative_agecomposition_2010:</w:t>
      </w:r>
    </w:p>
    <w:p>
      <w:r>
        <w:drawing>
          <wp:inline xmlns:a="http://schemas.openxmlformats.org/drawingml/2006/main" xmlns:pic="http://schemas.openxmlformats.org/drawingml/2006/picture">
            <wp:extent cx="8983065" cy="4369003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agecomposition_201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Decennial Census</w:t>
      </w:r>
    </w:p>
    <w:p>
      <w:pPr>
        <w:pStyle w:val="Heading3"/>
      </w:pPr>
      <w:r>
        <w:t>AGE_table_geocomparative_agecomposition_2023:</w:t>
      </w:r>
    </w:p>
    <w:p>
      <w:r>
        <w:drawing>
          <wp:inline xmlns:a="http://schemas.openxmlformats.org/drawingml/2006/main" xmlns:pic="http://schemas.openxmlformats.org/drawingml/2006/picture">
            <wp:extent cx="8983065" cy="4369003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agecomposition_202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AGE_table_geocomparative_changeinagegroups_00to10:</w:t>
      </w:r>
    </w:p>
    <w:p>
      <w:r>
        <w:drawing>
          <wp:inline xmlns:a="http://schemas.openxmlformats.org/drawingml/2006/main" xmlns:pic="http://schemas.openxmlformats.org/drawingml/2006/picture">
            <wp:extent cx="8984894" cy="4369003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changeinagegroups_00to1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</w:t>
      </w:r>
    </w:p>
    <w:p>
      <w:pPr>
        <w:pStyle w:val="Heading3"/>
      </w:pPr>
      <w:r>
        <w:t>AGE_table_geocomparative_changeinagegroups_10to2023:</w:t>
      </w:r>
    </w:p>
    <w:p>
      <w:r>
        <w:drawing>
          <wp:inline xmlns:a="http://schemas.openxmlformats.org/drawingml/2006/main" xmlns:pic="http://schemas.openxmlformats.org/drawingml/2006/picture">
            <wp:extent cx="8984894" cy="4369003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changeinagegroups_10to202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Decennial Census, 2019 - 2023 American Community Survey 5-Year Estimates</w:t>
      </w:r>
    </w:p>
    <w:p>
      <w:pPr>
        <w:pStyle w:val="Heading3"/>
      </w:pPr>
      <w:r>
        <w:t>AGE_table_geocomparative_changeinagegroups_00to2023:</w:t>
      </w:r>
    </w:p>
    <w:p>
      <w:r>
        <w:drawing>
          <wp:inline xmlns:a="http://schemas.openxmlformats.org/drawingml/2006/main" xmlns:pic="http://schemas.openxmlformats.org/drawingml/2006/picture">
            <wp:extent cx="8984894" cy="4369003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table_geocomparative_changeinagegroups_00to202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2019 - 2023 American Community Survey 5-Year Estimates</w:t>
      </w:r>
    </w:p>
    <w:p>
      <w:pPr>
        <w:pStyle w:val="Heading1"/>
      </w:pPr>
      <w:r>
        <w:t>Race and Ethnicity</w:t>
      </w:r>
    </w:p>
    <w:p>
      <w:pPr>
        <w:pStyle w:val="Heading3"/>
      </w:pPr>
      <w:r>
        <w:t>RACEETH_stackedbar_primarygeo_sharehispanicorlatino_overtime: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stackedbar_primarygeo_sharehispanicorlatino_overtim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RACEETH_table_primarygeo_hispaniclatinoethnicityandchange_overtime: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primarygeo_hispaniclatinoethnicityandchange_overtim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RACEETH_stackedbar_primarygeo_minoritystatus_overtime: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stackedbar_primarygeo_minoritystatus_overtim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RACEETH_table_primarygeo_minoritystatusandchange_overtime: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primarygeo_minoritystatusandchange_overtim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RACEETH_clusterbar_geocomparative_percentchangetotalvsminority_overtime: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clusterbar_geocomparative_percentchangetotalvsminority_overtim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2020 Decennial Census</w:t>
      </w:r>
    </w:p>
    <w:p>
      <w:pPr>
        <w:pStyle w:val="Heading3"/>
      </w:pPr>
      <w:r>
        <w:t>RACEETH_table_geocomparative_allchangeminority_overtime:</w:t>
      </w:r>
    </w:p>
    <w:p>
      <w:r>
        <w:drawing>
          <wp:inline xmlns:a="http://schemas.openxmlformats.org/drawingml/2006/main" xmlns:pic="http://schemas.openxmlformats.org/drawingml/2006/picture">
            <wp:extent cx="9025128" cy="4369003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allchangeminority_overtim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RACEETH_bar_primarygeo_numberrace_2020: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bar_primarygeo_numberrace_202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2020 Decennial Census</w:t>
      </w:r>
    </w:p>
    <w:p>
      <w:pPr>
        <w:pStyle w:val="Heading3"/>
      </w:pPr>
      <w:r>
        <w:t>RACEETH_table_primarygeo_raceandchange_overtime: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primarygeo_raceandchange_overtim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RACEETH_clusterbar_primarygeo_changeinracialgroups_overtime: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clusterbar_primarygeo_changeinracialgroups_overtim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RACEETH_stackedbar_primarygeo_sharenonwhite_overtime: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stackedbar_primarygeo_sharenonwhite_overtim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RACEETH_table_primarygeo_nonwhite_overtime: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primarygeo_nonwhite_overtim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RACEETH_table_geocomparative_percentracegroups_2000: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racegroups_2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</w:t>
      </w:r>
    </w:p>
    <w:p>
      <w:pPr>
        <w:pStyle w:val="Heading3"/>
      </w:pPr>
      <w:r>
        <w:t>RACEETH_table_geocomparative_numberracegroups_2000: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numberracegroups_20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</w:t>
      </w:r>
    </w:p>
    <w:p>
      <w:pPr>
        <w:pStyle w:val="Heading3"/>
      </w:pPr>
      <w:r>
        <w:t>RACEETH_table_geocomparative_percentracegroups_2010: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racegroups_201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Decennial Census</w:t>
      </w:r>
    </w:p>
    <w:p>
      <w:pPr>
        <w:pStyle w:val="Heading3"/>
      </w:pPr>
      <w:r>
        <w:t>RACEETH_table_geocomparative_numberracegroups_2010: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numberracegroups_201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Decennial Census</w:t>
      </w:r>
    </w:p>
    <w:p>
      <w:pPr>
        <w:pStyle w:val="Heading3"/>
      </w:pPr>
      <w:r>
        <w:t>RACEETH_table_geocomparative_percentracegroups_2020: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racegroups_202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2020 Decennial Census</w:t>
      </w:r>
    </w:p>
    <w:p>
      <w:pPr>
        <w:pStyle w:val="Heading3"/>
      </w:pPr>
      <w:r>
        <w:t>RACEETH_table_geocomparative_numberracegroups_2020: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numberracegroups_202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2020 Decennial Census</w:t>
      </w:r>
    </w:p>
    <w:p>
      <w:pPr>
        <w:pStyle w:val="Heading3"/>
      </w:pPr>
      <w:r>
        <w:t>RACEETH_table_geocomparative_percentchangeracegroups_00to10: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changeracegroups_00to1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</w:t>
      </w:r>
    </w:p>
    <w:p>
      <w:pPr>
        <w:pStyle w:val="Heading3"/>
      </w:pPr>
      <w:r>
        <w:t>RACEETH_table_geocomparative_realchangeracegroups_00to10: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realchangeracegroups_00to1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</w:t>
      </w:r>
    </w:p>
    <w:p>
      <w:pPr>
        <w:pStyle w:val="Heading3"/>
      </w:pPr>
      <w:r>
        <w:t>RACEETH_table_geocomparative_percentchangeracegroups_10to20: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changeracegroups_10to2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and 2020 Decennial Census</w:t>
      </w:r>
    </w:p>
    <w:p>
      <w:pPr>
        <w:pStyle w:val="Heading3"/>
      </w:pPr>
      <w:r>
        <w:t>RACEETH_table_geocomparative_realchangeracegroups_10to20: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realchangeracegroups_10to2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2010 and 2020 Decennial Census</w:t>
      </w:r>
    </w:p>
    <w:p>
      <w:pPr>
        <w:pStyle w:val="Heading3"/>
      </w:pPr>
      <w:r>
        <w:t>RACEETH_table_geocomparative_percentchangeracegroups_00to20: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percentchangeracegroups_00to2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2020 Decennial Census</w:t>
      </w:r>
    </w:p>
    <w:p>
      <w:pPr>
        <w:pStyle w:val="Heading3"/>
      </w:pPr>
      <w:r>
        <w:t>RACEETH_table_geocomparative_realchangeracegroups_00to20:</w:t>
      </w:r>
    </w:p>
    <w:p>
      <w:r>
        <w:drawing>
          <wp:inline xmlns:a="http://schemas.openxmlformats.org/drawingml/2006/main" xmlns:pic="http://schemas.openxmlformats.org/drawingml/2006/picture">
            <wp:extent cx="9354312" cy="4453128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CEETH_table_geocomparative_realchangeracegroups_00to2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35431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2020 Decennial Census</w:t>
      </w:r>
    </w:p>
    <w:p>
      <w:pPr>
        <w:pStyle w:val="Heading1"/>
      </w:pPr>
      <w:r>
        <w:t>Foreign-Born Population</w:t>
      </w:r>
    </w:p>
    <w:p>
      <w:pPr>
        <w:pStyle w:val="Heading3"/>
      </w:pPr>
      <w:r>
        <w:t>FOREIGNBORN_stackedbar_primarygeo_shareforeignandnativeborn_overtime: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stackedbar_primarygeo_shareforeignandnativeborn_overtim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2019 - 2023 American Community Survey 5-Year Estimates</w:t>
      </w:r>
    </w:p>
    <w:p>
      <w:pPr>
        <w:pStyle w:val="Heading3"/>
      </w:pPr>
      <w:r>
        <w:t>FOREIGNBORN_table_primarygeo_foreignbornstatusandchange_overtime: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primarygeo_foreignbornstatusandchange_overtim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, 2019 - 2023 American Community Survey 5-Year Estimates</w:t>
      </w:r>
    </w:p>
    <w:p>
      <w:pPr>
        <w:pStyle w:val="Heading3"/>
      </w:pPr>
      <w:r>
        <w:t>FOREIGNBORN_table_primarygeo_foreignbornorigin_overtime: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primarygeo_foreignbornorigin_overtim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2019 - 2023 American Community Survey 5-Year Estimates</w:t>
      </w:r>
    </w:p>
    <w:p>
      <w:pPr>
        <w:pStyle w:val="Heading3"/>
      </w:pPr>
      <w:r>
        <w:t>FOREIGNBORN_table_geocomparative_percentplaceoforigin_2000:</w:t>
      </w:r>
    </w:p>
    <w:p>
      <w:r>
        <w:drawing>
          <wp:inline xmlns:a="http://schemas.openxmlformats.org/drawingml/2006/main" xmlns:pic="http://schemas.openxmlformats.org/drawingml/2006/picture">
            <wp:extent cx="8990380" cy="4453128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percentplaceoforigin_2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</w:t>
      </w:r>
    </w:p>
    <w:p>
      <w:pPr>
        <w:pStyle w:val="Heading3"/>
      </w:pPr>
      <w:r>
        <w:t>FOREIGNBORN_table_geocomparative_numberplaceoforigin_2000:</w:t>
      </w:r>
    </w:p>
    <w:p>
      <w:r>
        <w:drawing>
          <wp:inline xmlns:a="http://schemas.openxmlformats.org/drawingml/2006/main" xmlns:pic="http://schemas.openxmlformats.org/drawingml/2006/picture">
            <wp:extent cx="8990380" cy="4453128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numberplaceoforigin_20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</w:t>
      </w:r>
    </w:p>
    <w:p>
      <w:pPr>
        <w:pStyle w:val="Heading3"/>
      </w:pPr>
      <w:r>
        <w:t>FOREIGNBORN_table_geocomparative_percentplaceoforigin_2010:</w:t>
      </w:r>
    </w:p>
    <w:p>
      <w:r>
        <w:drawing>
          <wp:inline xmlns:a="http://schemas.openxmlformats.org/drawingml/2006/main" xmlns:pic="http://schemas.openxmlformats.org/drawingml/2006/picture">
            <wp:extent cx="8957462" cy="4453128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percentplaceoforigin_201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American Community Survey 5-Year Estimates</w:t>
      </w:r>
    </w:p>
    <w:p>
      <w:pPr>
        <w:pStyle w:val="Heading3"/>
      </w:pPr>
      <w:r>
        <w:t>FOREIGNBORN_table_geocomparative_numberplaceoforigin_2010:</w:t>
      </w:r>
    </w:p>
    <w:p>
      <w:r>
        <w:drawing>
          <wp:inline xmlns:a="http://schemas.openxmlformats.org/drawingml/2006/main" xmlns:pic="http://schemas.openxmlformats.org/drawingml/2006/picture">
            <wp:extent cx="8990380" cy="4453128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numberplaceoforigin_201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American Community Survey 5-Year Estimates</w:t>
      </w:r>
    </w:p>
    <w:p>
      <w:pPr>
        <w:pStyle w:val="Heading3"/>
      </w:pPr>
      <w:r>
        <w:t>FOREIGNBORN_table_geocomparative_percentplaceoforigin_2023:</w:t>
      </w:r>
    </w:p>
    <w:p>
      <w:r>
        <w:drawing>
          <wp:inline xmlns:a="http://schemas.openxmlformats.org/drawingml/2006/main" xmlns:pic="http://schemas.openxmlformats.org/drawingml/2006/picture">
            <wp:extent cx="8957462" cy="4453128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percentplaceoforigin_202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FOREIGNBORN_table_geocomparative_numberplaceoforigin_2023:</w:t>
      </w:r>
    </w:p>
    <w:p>
      <w:r>
        <w:drawing>
          <wp:inline xmlns:a="http://schemas.openxmlformats.org/drawingml/2006/main" xmlns:pic="http://schemas.openxmlformats.org/drawingml/2006/picture">
            <wp:extent cx="8957462" cy="4453128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numberplaceoforigin_202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FOREIGNBORN_table_geocomparative_allchangeforeignborn_overtime: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369003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geocomparative_allchangeforeignborn_overtim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FOREIGNBORN_clusterbar_geocomparative_realchangetotalvsforeignborn_overtime: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clusterbar_geocomparative_realchangetotalvsforeignborn_overtim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2019 - 2023 American Community Survey 5-Year Estimates, 2020 PL</w:t>
      </w:r>
    </w:p>
    <w:p>
      <w:pPr>
        <w:pStyle w:val="Heading3"/>
      </w:pPr>
      <w:r>
        <w:t>FOREIGNBORN_clusterbar_geocomparative_percentchangetotalvsforeignborn_overtime: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clusterbar_geocomparative_percentchangetotalvsforeignborn_overtim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2019 - 2023 American Community Survey 5-Year Estimates, 2020 PL</w:t>
      </w:r>
    </w:p>
    <w:p>
      <w:pPr>
        <w:pStyle w:val="Heading3"/>
      </w:pPr>
      <w:r>
        <w:t>FOREIGNBORN_stackedbar_primarygeo_sharefbcitizenandnot_overtime: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stackedbar_primarygeo_sharefbcitizenandnot_overtim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FOREIGNBORN_table_primarygeo_citizenshipstatus_overtime: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EIGNBORN_table_primarygeo_citizenshipstatus_overtim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1"/>
      </w:pPr>
      <w:r>
        <w:t>Language</w:t>
      </w:r>
    </w:p>
    <w:p>
      <w:pPr>
        <w:pStyle w:val="Heading3"/>
      </w:pPr>
      <w:r>
        <w:t>LANGUAGE_stackedbar_primarygeo_shareenglishornon_overtime: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stackedbar_primarygeo_shareenglishornon_overtim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LANGUAGE_stackedbar_primarygeo_sharenonenglishlanguages_overtime:</w:t>
      </w:r>
    </w:p>
    <w:p>
      <w:r>
        <w:drawing>
          <wp:inline xmlns:a="http://schemas.openxmlformats.org/drawingml/2006/main" xmlns:pic="http://schemas.openxmlformats.org/drawingml/2006/picture">
            <wp:extent cx="9026956" cy="4451299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stackedbar_primarygeo_sharenonenglishlanguages_overtim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LANGUAGE_table_primarygeo_languagebesidesenglish_2023:</w:t>
      </w:r>
    </w:p>
    <w:p>
      <w:r>
        <w:drawing>
          <wp:inline xmlns:a="http://schemas.openxmlformats.org/drawingml/2006/main" xmlns:pic="http://schemas.openxmlformats.org/drawingml/2006/picture">
            <wp:extent cx="8849563" cy="4451299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table_primarygeo_languagebesidesenglish_202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49563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LANGUAGE_table_primarygeo_languagespokenathome_overtime: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table_primarygeo_languagespokenathome_overtim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LANGUAGE_bar_primarygeo_englishwellorverywell_2023: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bar_primarygeo_englishwellorverywell_2023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LANGUAGE_bar_primarygeo_englishnotwelloratall_2023: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bar_primarygeo_englishnotwelloratall_2023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LANGUAGE_table_geocomparative_englishornon_overtime: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369003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GUAGE_table_geocomparative_englishornon_overtim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1"/>
      </w:pPr>
      <w:r>
        <w:t>Poverty</w:t>
      </w:r>
    </w:p>
    <w:p>
      <w:pPr>
        <w:pStyle w:val="Heading3"/>
      </w:pPr>
      <w:r>
        <w:t>POVERTY_bar_primarygeo_populationbelowpovertylevel_overtime: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bar_primarygeo_populationbelowpovertylevel_overtim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POVERTY_bar_primarygeo_percentpopulationbelowpovertylevel_overtime: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bar_primarygeo_percentpopulationbelowpovertylevel_overtim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POVERTY_bar_geocomparative_povertyrate_2023: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bar_geocomparative_povertyrate_2023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POVERTY_line_geocomparative_sharebelowpovertylevel_overtime: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line_geocomparative_sharebelowpovertylevel_overtim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POVERTY_table_geocomparative_rateandchange_overtime:</w:t>
      </w:r>
    </w:p>
    <w:p>
      <w:r>
        <w:drawing>
          <wp:inline xmlns:a="http://schemas.openxmlformats.org/drawingml/2006/main" xmlns:pic="http://schemas.openxmlformats.org/drawingml/2006/picture">
            <wp:extent cx="8855049" cy="4453128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table_geocomparative_rateandchange_overtim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5504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POVERTY_clusterbar_primarygeo_u18popsharevspovertypopshare_overtime: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clusterbar_primarygeo_u18popsharevspovertypopshare_overtim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POVERTY_clusterbar_primarygeo_18to64popsharevspovertypopshare_overtime: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clusterbar_primarygeo_18to64popsharevspovertypopshare_overtim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POVERTY_clusterbar_primarygeo_65overpopsharevspovertypopshare_overtime: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clusterbar_primarygeo_65overpopsharevspovertypopshare_overtim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POVERTY_table_primarygeo_byagegroups_2023: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table_primarygeo_byagegroups_2023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POVERTY_clusterbar_primarygeo_raceethpopulationsharevspovertypopulationshare_2023:</w:t>
      </w:r>
    </w:p>
    <w:p>
      <w:r>
        <w:drawing>
          <wp:inline xmlns:a="http://schemas.openxmlformats.org/drawingml/2006/main" xmlns:pic="http://schemas.openxmlformats.org/drawingml/2006/picture">
            <wp:extent cx="9103766" cy="445129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clusterbar_primarygeo_raceethpopulationsharevspovertypopulationshare_2023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103766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 and 2020 PL.... other races excluded because they make up less than 1% of population</w:t>
      </w:r>
    </w:p>
    <w:p>
      <w:pPr>
        <w:pStyle w:val="Heading3"/>
      </w:pPr>
      <w:r>
        <w:t>POVERTY_table_primarygeo_byraceeth_2023: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VERTY_table_primarygeo_byraceeth_2023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1"/>
      </w:pPr>
      <w:r>
        <w:t>Income</w:t>
      </w:r>
    </w:p>
    <w:p>
      <w:pPr>
        <w:pStyle w:val="Heading3"/>
      </w:pPr>
      <w:r>
        <w:t>INCOME_bar_primarygeo_medianhouseholdincome_overtime: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OME_bar_primarygeo_medianhouseholdincome_overtim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 in 2023 dollars</w:t>
      </w:r>
    </w:p>
    <w:p>
      <w:pPr>
        <w:pStyle w:val="Heading3"/>
      </w:pPr>
      <w:r>
        <w:t>INCOME_bar_primarygeo_medianhhincomedistribution_2023: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OME_bar_primarygeo_medianhhincomedistribution_2023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INCOME_table_geocomparative_medianhhincomeandchange_overtime: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OME_table_geocomparative_medianhhincomeandchange_overtim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 in 2023 dollars</w:t>
      </w:r>
    </w:p>
    <w:p>
      <w:pPr>
        <w:pStyle w:val="Heading3"/>
      </w:pPr>
      <w:r>
        <w:t>INCOME_bar_geocomparative_changemedianhhincomevsinflation_overtime: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OME_bar_geocomparative_changemedianhhincomevsinflation_overtim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2019 - 2023 American Community Survey 5-Year Estimates, BLS CPI All Urban Consumers South Region 2000 and 2023</w:t>
      </w:r>
    </w:p>
    <w:p>
      <w:pPr>
        <w:pStyle w:val="Heading1"/>
      </w:pPr>
      <w:r>
        <w:t>Households</w:t>
      </w:r>
    </w:p>
    <w:p>
      <w:pPr>
        <w:pStyle w:val="Heading3"/>
      </w:pPr>
      <w:r>
        <w:t>HOUSEHOLDS_bar_primarygeo_avgsize_overtime: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bar_primarygeo_avgsize_overtim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HOUSEHOLDS_bar_geocomparative_avgsize_2023: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bar_geocomparative_avgsize_2023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HOUSEHOLDS_line_geocomparative_HUDresidentialpermits_overtime: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line_geocomparative_HUDresidentialpermits_overtim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HUD SOC Data 1980 - 2023</w:t>
      </w:r>
    </w:p>
    <w:p>
      <w:pPr>
        <w:pStyle w:val="Heading3"/>
      </w:pPr>
      <w:r>
        <w:t>HOUSEHOLDS_stackedbar_geocomparative_HUDresidentialbuildingtypeandmix_current: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stackedbar_geocomparative_HUDresidentialbuildingtypeandmix_current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HUD SOC Data 2023</w:t>
      </w:r>
    </w:p>
    <w:p>
      <w:pPr>
        <w:pStyle w:val="Heading3"/>
      </w:pPr>
      <w:r>
        <w:t>HOUSEHOLDS_table_geocomparative_HUDresidentialpermitperunittype_current:</w:t>
      </w:r>
    </w:p>
    <w:p>
      <w:r>
        <w:drawing>
          <wp:inline xmlns:a="http://schemas.openxmlformats.org/drawingml/2006/main" xmlns:pic="http://schemas.openxmlformats.org/drawingml/2006/picture">
            <wp:extent cx="8816644" cy="4451299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table_geocomparative_HUDresidentialpermitperunittype_current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16644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HUD SOC Data 2023</w:t>
      </w:r>
    </w:p>
    <w:p>
      <w:pPr>
        <w:pStyle w:val="Heading3"/>
      </w:pPr>
      <w:r>
        <w:t>HOUSEHOLDS_stackedbar_primarygeo_type_overtime: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stackedbar_primarygeo_type_overtim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HOUSEHOLDS_stackedbar_geocomparative_type_2023: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stackedbar_geocomparative_type_202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HOUSEHOLDS_table_primarygeo_type_overtime:</w:t>
      </w:r>
    </w:p>
    <w:p>
      <w:r>
        <w:drawing>
          <wp:inline xmlns:a="http://schemas.openxmlformats.org/drawingml/2006/main" xmlns:pic="http://schemas.openxmlformats.org/drawingml/2006/picture">
            <wp:extent cx="8995867" cy="4451299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table_primarygeo_type_overtim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995867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and 2010 Decennial Census, 2019 - 2023 American Community Survey 5-Year Estimates</w:t>
      </w:r>
    </w:p>
    <w:p>
      <w:pPr>
        <w:pStyle w:val="Heading3"/>
      </w:pPr>
      <w:r>
        <w:t>HOUSEHOLDS_bar_primarygeo_ageofhousingstock_2023: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bar_primarygeo_ageofhousingstock_2023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HOUSEHOLDS_table_geocomparative_medianyearbuiltandageforresidentialstructures_2023:</w:t>
      </w:r>
    </w:p>
    <w:p>
      <w:r>
        <w:drawing>
          <wp:inline xmlns:a="http://schemas.openxmlformats.org/drawingml/2006/main" xmlns:pic="http://schemas.openxmlformats.org/drawingml/2006/picture">
            <wp:extent cx="9025128" cy="4454956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table_geocomparative_medianyearbuiltandageforresidentialstructures_2023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HOUSEHOLDS_bar_primarygeo_changeinunitsbytype_overtime: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USEHOLDS_bar_primarygeo_changeinunitsbytype_overtim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2019 - 2023 American Community Survey 5-Year Estimates</w:t>
      </w:r>
    </w:p>
    <w:p>
      <w:pPr>
        <w:pStyle w:val="Heading1"/>
      </w:pPr>
      <w:r>
        <w:t>Vacancy</w:t>
      </w:r>
    </w:p>
    <w:p>
      <w:pPr>
        <w:pStyle w:val="Heading3"/>
      </w:pPr>
      <w:r>
        <w:t>VACANCY_bar_primarygeo_vacantunits_overtime: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ANCY_bar_primarygeo_vacantunits_overtim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VACANCY_bar_primarygeo_vacancyrate_overtime: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ANCY_bar_primarygeo_vacancyrate_overtim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3"/>
      </w:pPr>
      <w:r>
        <w:t>VACANCY_bar_geocomparative_vacantunits_2020: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ANCY_bar_geocomparative_vacantunits_202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2020 Decennial Census</w:t>
      </w:r>
    </w:p>
    <w:p>
      <w:pPr>
        <w:pStyle w:val="Heading3"/>
      </w:pPr>
      <w:r>
        <w:t>VACANCY_bar_geocomparative_vacancyrate_2020: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ANCY_bar_geocomparative_vacancyrate_202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2020 Decennial Census</w:t>
      </w:r>
    </w:p>
    <w:p>
      <w:pPr>
        <w:pStyle w:val="Heading3"/>
      </w:pPr>
      <w:r>
        <w:t>VACANCY_table_geocomparative_vacancyratesandchange_overtime:</w:t>
      </w:r>
    </w:p>
    <w:p>
      <w:r>
        <w:drawing>
          <wp:inline xmlns:a="http://schemas.openxmlformats.org/drawingml/2006/main" xmlns:pic="http://schemas.openxmlformats.org/drawingml/2006/picture">
            <wp:extent cx="8825788" cy="4453128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ANCY_table_geocomparative_vacancyratesandchange_overtim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2578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2000, 2010, and 2020 Decennial Census</w:t>
      </w:r>
    </w:p>
    <w:p>
      <w:pPr>
        <w:pStyle w:val="Heading1"/>
      </w:pPr>
      <w:r>
        <w:t>Tenure &amp; Cost</w:t>
      </w:r>
    </w:p>
    <w:p>
      <w:pPr>
        <w:pStyle w:val="Heading3"/>
      </w:pPr>
      <w:r>
        <w:t>TENURECOST_stackedbar_primarygeo_shareownvsrent_overtime: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stackedbar_primarygeo_shareownvsrent_overtim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TENURECOST_stackedbar_primarygeo_mortgagestatus_overtime: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stackedbar_primarygeo_mortgagestatus_overtim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TENURECOST_bar_geocomparative_homeownershiprate_2023: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geocomparative_homeownershiprate_202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TENURECOST_clusterbar_geocomparative_homeownershiprate_overtime: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homeownershiprate_overtim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TENURECOST_bar_geocomparative_rentalrate_2023: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geocomparative_rentalrate_2023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TENURECOST_clusterbar_geocomparative_rentalrate_overtime: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rentalrate_overtim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TENURECOST_table_geocomparative_tenureandchange_overtime:</w:t>
      </w:r>
    </w:p>
    <w:p>
      <w:r>
        <w:drawing>
          <wp:inline xmlns:a="http://schemas.openxmlformats.org/drawingml/2006/main" xmlns:pic="http://schemas.openxmlformats.org/drawingml/2006/picture">
            <wp:extent cx="8791041" cy="4453128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table_geocomparative_tenureandchange_overtim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791041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2019 - 2023 American Community Survey 5-Year Estimates</w:t>
      </w:r>
    </w:p>
    <w:p>
      <w:pPr>
        <w:pStyle w:val="Heading3"/>
      </w:pPr>
      <w:r>
        <w:t>TENURECOST_table_primarygeo_tenurebyraceandethnicity_overtime:</w:t>
      </w:r>
    </w:p>
    <w:p>
      <w:r>
        <w:drawing>
          <wp:inline xmlns:a="http://schemas.openxmlformats.org/drawingml/2006/main" xmlns:pic="http://schemas.openxmlformats.org/drawingml/2006/picture">
            <wp:extent cx="8873337" cy="4451299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table_primarygeo_tenurebyraceandethnicity_overtim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73337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2019 - 2023 American Community Survey 5-Year Estimates</w:t>
      </w:r>
    </w:p>
    <w:p>
      <w:pPr>
        <w:pStyle w:val="Heading3"/>
      </w:pPr>
      <w:r>
        <w:t>TENURECOST_table_primarygeo_tenureandchangebyagegroup_overtime: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table_primarygeo_tenureandchangebyagegroup_overtim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2019 - 2023 American Community Survey 5-Year Estimates</w:t>
      </w:r>
    </w:p>
    <w:p>
      <w:pPr>
        <w:pStyle w:val="Heading3"/>
      </w:pPr>
      <w:r>
        <w:t>TENURECOST_bar_primarygeo_mediangrossrent_overtime: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mediangrossrent_overtim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 in 2023 Dollars</w:t>
      </w:r>
    </w:p>
    <w:p>
      <w:pPr>
        <w:pStyle w:val="Heading3"/>
      </w:pPr>
      <w:r>
        <w:t>TENURECOST_clusterbar_geocomparative_changemediangrossrent_overtime: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changemediangrossrent_overtim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 in 2023 Dollars</w:t>
      </w:r>
    </w:p>
    <w:p>
      <w:pPr>
        <w:pStyle w:val="Heading3"/>
      </w:pPr>
      <w:r>
        <w:t>INCOME_table_geocomparative_mediangrossrentandchange_overtime: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OME_table_geocomparative_mediangrossrentandchange_overtim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 in 2023 dollars</w:t>
      </w:r>
    </w:p>
    <w:p>
      <w:pPr>
        <w:pStyle w:val="Heading3"/>
      </w:pPr>
      <w:r>
        <w:t>TENURECOST_line_geocomparative_ZILLOWannualaveragerent_overtime: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line_geocomparative_ZILLOWannualaveragerent_overtim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Zillow, 2015-2024</w:t>
      </w:r>
    </w:p>
    <w:p>
      <w:pPr>
        <w:pStyle w:val="Heading3"/>
      </w:pPr>
      <w:r>
        <w:t>TENURECOST_clusterbar_geocomparative_ZILLOWpercentchangeannualaveragerent_overtime: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ZILLOWpercentchangeannualaveragerent_overtim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Zillow, 2016-2024</w:t>
      </w:r>
    </w:p>
    <w:p>
      <w:pPr>
        <w:pStyle w:val="Heading3"/>
      </w:pPr>
      <w:r>
        <w:t>TENURECOST_clusterbar_primarygeo_ownercostsbymortgagestatus_overtime: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primarygeo_ownercostsbymortgagestatus_overtim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 in 2023 Dollars</w:t>
      </w:r>
    </w:p>
    <w:p>
      <w:pPr>
        <w:pStyle w:val="Heading3"/>
      </w:pPr>
      <w:r>
        <w:t>TENURECOST_clusterbar_geocomparative_changemedianownerwithmortgagecost_overtime:</w:t>
      </w:r>
    </w:p>
    <w:p>
      <w:r>
        <w:drawing>
          <wp:inline xmlns:a="http://schemas.openxmlformats.org/drawingml/2006/main" xmlns:pic="http://schemas.openxmlformats.org/drawingml/2006/picture">
            <wp:extent cx="9045244" cy="4451299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changemedianownerwithmortgagecost_overtim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045244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 in 2023 Dollars</w:t>
      </w:r>
    </w:p>
    <w:p>
      <w:pPr>
        <w:pStyle w:val="Heading3"/>
      </w:pPr>
      <w:r>
        <w:t>TENURECOST_bar_primarygeo_valueowneroccupiedhousing_overtime: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valueowneroccupiedhousing_overtim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 in 2023 Dollars</w:t>
      </w:r>
    </w:p>
    <w:p>
      <w:pPr>
        <w:pStyle w:val="Heading3"/>
      </w:pPr>
      <w:r>
        <w:t>TENURECOST_clusterbar_geocomparative_changemedianhomevalueowneroccupied_overtime: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changemedianhomevalueowneroccupied_overtim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 in 2023 Dollars</w:t>
      </w:r>
    </w:p>
    <w:p>
      <w:pPr>
        <w:pStyle w:val="Heading3"/>
      </w:pPr>
      <w:r>
        <w:t>TENURECOST_line_geocomparative_ZILLOWannualhomevalueestimates_overtime: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line_geocomparative_ZILLOWannualhomevalueestimates_overtim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Zillow, 2000-2024</w:t>
      </w:r>
    </w:p>
    <w:p>
      <w:pPr>
        <w:pStyle w:val="Heading3"/>
      </w:pPr>
      <w:r>
        <w:t>TENURECOST_bar_primarygeo_costburdenedhouseholds_overtime: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costburdenedhouseholds_overtim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TENURECOST_bar_primarygeo_sharehouseholdscostburdened_overtime: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sharehouseholdscostburdened_overtim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TENURECOST_bar_primarygeo_costburdenedownerocchouseholds_overtime: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costburdenedownerocchouseholds_overtim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TENURECOST_bar_primarygeo_shareownerocchouseholdscostburdened_overtime:</w:t>
      </w:r>
    </w:p>
    <w:p>
      <w:r>
        <w:drawing>
          <wp:inline xmlns:a="http://schemas.openxmlformats.org/drawingml/2006/main" xmlns:pic="http://schemas.openxmlformats.org/drawingml/2006/picture">
            <wp:extent cx="9047073" cy="4453128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shareownerocchouseholdscostburdened_overtim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047073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TENURECOST_bar_primarygeo_costburdenedrenterocchouseholds_overtime: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costburdenedrenterocchouseholds_overtim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TENURECOST_bar_primarygeo_sharerenterocchouseholdscostburdened_overtime:</w:t>
      </w:r>
    </w:p>
    <w:p>
      <w:r>
        <w:drawing>
          <wp:inline xmlns:a="http://schemas.openxmlformats.org/drawingml/2006/main" xmlns:pic="http://schemas.openxmlformats.org/drawingml/2006/picture">
            <wp:extent cx="9047073" cy="4453128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bar_primarygeo_sharerenterocchouseholdscostburdened_overtim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047073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TENURECOST_stackedbar_geocomparative_costburdenbytenure_2023: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stackedbar_geocomparative_costburdenbytenure_2023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TENURECOST_stackedbar_geocomparative_severecostburdenbytenure_2023: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stackedbar_geocomparative_severecostburdenbytenure_2023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TENURECOST_table_primarygeo_allcostburdennumberandpercent_overtime:</w:t>
      </w:r>
    </w:p>
    <w:p>
      <w:r>
        <w:drawing>
          <wp:inline xmlns:a="http://schemas.openxmlformats.org/drawingml/2006/main" xmlns:pic="http://schemas.openxmlformats.org/drawingml/2006/picture">
            <wp:extent cx="8560612" cy="4451299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table_primarygeo_allcostburdennumberandpercent_overtim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560612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TENURECOST_clusterbar_primarygeo_allcostburdenpercentchange_overtime: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primarygeo_allcostburdenpercentchange_overtim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TENURECOST_clusterbar_primarygeo_allcostburdenrealchange_overtime: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primarygeo_allcostburdenrealchange_overtim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TENURECOST_clusterbar_geocomparative_CNThtpercentofincome_current: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clusterbar_geocomparative_CNThtpercentofincome_current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Center for Neighborhood Technology, 2020 Housing and Transportation Index</w:t>
      </w:r>
    </w:p>
    <w:p>
      <w:pPr>
        <w:pStyle w:val="Heading3"/>
      </w:pPr>
      <w:r>
        <w:t>TENURECOST_stackedbar_geocomparative_CNThousingplustransportationcosts_current: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stackedbar_geocomparative_CNThousingplustransportationcosts_current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Center for Neighborhood Technology, 2020 Housing and Transportation Index</w:t>
      </w:r>
    </w:p>
    <w:p>
      <w:pPr>
        <w:pStyle w:val="Heading3"/>
      </w:pPr>
      <w:r>
        <w:t>TENURECOST_table_geocomparative_CNThousingandtransportation_current:</w:t>
      </w:r>
    </w:p>
    <w:p>
      <w:r>
        <w:drawing>
          <wp:inline xmlns:a="http://schemas.openxmlformats.org/drawingml/2006/main" xmlns:pic="http://schemas.openxmlformats.org/drawingml/2006/picture">
            <wp:extent cx="9480499" cy="4451299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NURECOST_table_geocomparative_CNThousingandtransportation_current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4804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Center for Neighborhood Technology, 2020 Housing and Transportation Index, median household income is 2018-2022 ACS 5-Year to match</w:t>
      </w:r>
    </w:p>
    <w:p>
      <w:pPr>
        <w:pStyle w:val="Heading1"/>
      </w:pPr>
      <w:r>
        <w:t>Education</w:t>
      </w:r>
    </w:p>
    <w:p>
      <w:pPr>
        <w:pStyle w:val="Heading3"/>
      </w:pPr>
      <w:r>
        <w:t>EDUCATION_stackedbar_primarygeo_highestattainment_overtime:</w:t>
      </w:r>
    </w:p>
    <w:p>
      <w:r>
        <w:drawing>
          <wp:inline xmlns:a="http://schemas.openxmlformats.org/drawingml/2006/main" xmlns:pic="http://schemas.openxmlformats.org/drawingml/2006/picture">
            <wp:extent cx="9026956" cy="4453128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stackedbar_primarygeo_highestattainment_overtim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EDUCATION_table_primarygeo_attainmentnumberandpercent_overtime:</w:t>
      </w:r>
    </w:p>
    <w:p>
      <w:r>
        <w:drawing>
          <wp:inline xmlns:a="http://schemas.openxmlformats.org/drawingml/2006/main" xmlns:pic="http://schemas.openxmlformats.org/drawingml/2006/picture">
            <wp:extent cx="9003182" cy="4473244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table_primarygeo_attainmentnumberandpercent_overtim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003182" cy="44732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EDUCATION_stackedbar_geocomparative_highestattainment_2023:</w:t>
      </w:r>
    </w:p>
    <w:p>
      <w:r>
        <w:drawing>
          <wp:inline xmlns:a="http://schemas.openxmlformats.org/drawingml/2006/main" xmlns:pic="http://schemas.openxmlformats.org/drawingml/2006/picture">
            <wp:extent cx="9026956" cy="4451299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stackedbar_geocomparative_highestattainment_2023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EDUCATION_table_geocomparative_attainment_2023:</w:t>
      </w:r>
    </w:p>
    <w:p>
      <w:r>
        <w:drawing>
          <wp:inline xmlns:a="http://schemas.openxmlformats.org/drawingml/2006/main" xmlns:pic="http://schemas.openxmlformats.org/drawingml/2006/picture">
            <wp:extent cx="9747504" cy="4369003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table_geocomparative_attainment_2023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747504" cy="4369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EDUCATION_bar_primarygeo_highschoolandabove_overtime: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primarygeo_highschoolandabove_overtim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EDUCATION_bar_primarygeo_sharehighschoolandabove_overtime: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primarygeo_sharehighschoolandabove_overtim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EDUCATION_bar_geocomparative_highschoolorhigherattainment_2023: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geocomparative_highschoolorhigherattainment_2023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EDUCATION_bar_primarygeo_bachelorsandabove_overtime: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primarygeo_bachelorsandabove_overtim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EDUCATION_bar_primarygeo_sharebachelorsandabove_overtime: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primarygeo_sharebachelorsandabove_overtim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EDUCATION_bar_geocomparative_bachelorsorhigherattainment_2023: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DUCATION_bar_geocomparative_bachelorsorhigherattainment_2023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1"/>
      </w:pPr>
      <w:r>
        <w:t>Employment and Economy</w:t>
      </w:r>
    </w:p>
    <w:p>
      <w:r>
        <w:t>0    3.431358</w:t>
        <w:br/>
      </w:r>
    </w:p>
    <w:p>
      <w:r>
        <w:t>Name: Percent of Resident Workforce, dtype: objectThis is the percent of workers living in the unincorporated county that work in the unincorporated county.</w:t>
      </w:r>
    </w:p>
    <w:p>
      <w:r>
        <w:t>0    27.350297</w:t>
        <w:br/>
      </w:r>
    </w:p>
    <w:p>
      <w:r>
        <w:t>Name: Percent of Resident Workforce, dtype: objectThis is the percent of workers living in the unincorporated county that work in the county.</w:t>
      </w:r>
    </w:p>
    <w:p>
      <w:r>
        <w:t>0    91.421606</w:t>
        <w:br/>
      </w:r>
    </w:p>
    <w:p>
      <w:r>
        <w:t>Name: Percent of Resident Workforce, dtype: float64This is the percent of workers living in the unincorporated county that work in the 13 county region.</w:t>
      </w:r>
    </w:p>
    <w:p>
      <w:pPr>
        <w:pStyle w:val="Heading3"/>
      </w:pPr>
      <w:r>
        <w:t>EMP_bar_primarygeo_numindustryemployment_2023: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numindustryemployment_2023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EMP_bar_primarygeo_shareindustryemployment_2023: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shareindustryemployment_2023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EMP_clusterbar_primarygeo_realchangeindustryemployment_overtime: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realchangeindustryemployment_overtim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EMP_clusterbar_primarygeo_percentchangeindustryemployment_overtime:</w:t>
      </w:r>
    </w:p>
    <w:p>
      <w:r>
        <w:drawing>
          <wp:inline xmlns:a="http://schemas.openxmlformats.org/drawingml/2006/main" xmlns:pic="http://schemas.openxmlformats.org/drawingml/2006/picture">
            <wp:extent cx="9032443" cy="4451299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percentchangeindustryemployment_overtim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032443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EMP_table_primarygeo_industryemployment_overtime: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3591763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industryemployment_overtim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35917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EMP_pyramid_primarygeo_powporemploymentpyramid_2022:</w:t>
      </w:r>
    </w:p>
    <w:p>
      <w:r>
        <w:drawing>
          <wp:inline xmlns:a="http://schemas.openxmlformats.org/drawingml/2006/main" xmlns:pic="http://schemas.openxmlformats.org/drawingml/2006/picture">
            <wp:extent cx="9025128" cy="5005425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pyramid_primarygeo_powporemploymentpyramid_2022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2022 LEHD</w:t>
      </w:r>
    </w:p>
    <w:p>
      <w:pPr>
        <w:pStyle w:val="Heading3"/>
      </w:pPr>
      <w:r>
        <w:t>EMP_table_geocomparative_topemploymentcounties_2022: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counties_2022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2022 LEHD</w:t>
      </w:r>
    </w:p>
    <w:p>
      <w:pPr>
        <w:pStyle w:val="Heading3"/>
      </w:pPr>
      <w:r>
        <w:t>EMP_table_geocomparative_topemploymentcountiesage_2022: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countiesage_2022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2022 LEHD</w:t>
      </w:r>
    </w:p>
    <w:p>
      <w:pPr>
        <w:pStyle w:val="Heading3"/>
      </w:pPr>
      <w:r>
        <w:t>EMP_table_geocomparative_topemploymentcountiessupersector_2022: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countiessupersector_2022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2022 LEHD</w:t>
      </w:r>
    </w:p>
    <w:p>
      <w:pPr>
        <w:pStyle w:val="Heading3"/>
      </w:pPr>
      <w:r>
        <w:t>EMP_table_geocomparative_topemploymentplaces_2022:</w:t>
      </w:r>
    </w:p>
    <w:p>
      <w:r>
        <w:drawing>
          <wp:inline xmlns:a="http://schemas.openxmlformats.org/drawingml/2006/main" xmlns:pic="http://schemas.openxmlformats.org/drawingml/2006/picture">
            <wp:extent cx="9025128" cy="4447641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places_2022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2022 LEHD</w:t>
      </w:r>
    </w:p>
    <w:p>
      <w:pPr>
        <w:pStyle w:val="Heading3"/>
      </w:pPr>
      <w:r>
        <w:t>EMP_table_geocomparative_topemploymentplacesage_2022:</w:t>
      </w:r>
    </w:p>
    <w:p>
      <w:r>
        <w:drawing>
          <wp:inline xmlns:a="http://schemas.openxmlformats.org/drawingml/2006/main" xmlns:pic="http://schemas.openxmlformats.org/drawingml/2006/picture">
            <wp:extent cx="9025128" cy="4447641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placesage_2022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2022 LEHD</w:t>
      </w:r>
    </w:p>
    <w:p>
      <w:pPr>
        <w:pStyle w:val="Heading3"/>
      </w:pPr>
      <w:r>
        <w:t>EMP_table_geocomparative_topemploymentplacessupersector_2022:</w:t>
      </w:r>
    </w:p>
    <w:p>
      <w:r>
        <w:drawing>
          <wp:inline xmlns:a="http://schemas.openxmlformats.org/drawingml/2006/main" xmlns:pic="http://schemas.openxmlformats.org/drawingml/2006/picture">
            <wp:extent cx="9025128" cy="4447641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topemploymentplacessupersector_2022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2022 LEHD</w:t>
      </w:r>
    </w:p>
    <w:p>
      <w:pPr>
        <w:pStyle w:val="Heading3"/>
      </w:pPr>
      <w:r>
        <w:t>EMP_line_primarygeo_historicalemploymentplace_overtime: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historicalemploymentplace_overtim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EMP_line_primarygeo_historicalemploymentbyindustryplace_overtime: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historicalemploymentbyindustryplace_overtim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EMP_stackedbar_primarygeo_supersectoremploymentplace_overtime:</w:t>
      </w:r>
    </w:p>
    <w:p>
      <w:r>
        <w:drawing>
          <wp:inline xmlns:a="http://schemas.openxmlformats.org/drawingml/2006/main" xmlns:pic="http://schemas.openxmlformats.org/drawingml/2006/picture">
            <wp:extent cx="9026956" cy="4453128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stackedbar_primarygeo_supersectoremploymentplace_overtim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EMP_line_primarygeo_employmentquarterlycovid19_overtime: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employmentquarterlycovid19_overtim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QCEW via JobsEQ</w:t>
      </w:r>
    </w:p>
    <w:p>
      <w:pPr>
        <w:pStyle w:val="Heading3"/>
      </w:pPr>
      <w:r>
        <w:t>EMP_line_county_employmentquarterlycovid19countyforplace_overtime: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county_employmentquarterlycovid19countyforplace_overtim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QCEW via JobsEQ</w:t>
      </w:r>
    </w:p>
    <w:p>
      <w:pPr>
        <w:pStyle w:val="Heading3"/>
      </w:pPr>
      <w:r>
        <w:t>EMP_line_geocomparative_unemploymentmonthly_overtime: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geocomparative_unemploymentmonthly_overtim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LAUS via JobsEQ</w:t>
      </w:r>
    </w:p>
    <w:p>
      <w:pPr>
        <w:pStyle w:val="Heading3"/>
      </w:pPr>
      <w:r>
        <w:t>EMP_table_primarygeo_industryemploymentplace_2023:</w:t>
      </w:r>
    </w:p>
    <w:p>
      <w:r>
        <w:drawing>
          <wp:inline xmlns:a="http://schemas.openxmlformats.org/drawingml/2006/main" xmlns:pic="http://schemas.openxmlformats.org/drawingml/2006/picture">
            <wp:extent cx="9025128" cy="4628692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industryemploymentplace_2023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628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QCEW via JobsEQ</w:t>
      </w:r>
    </w:p>
    <w:p>
      <w:pPr>
        <w:pStyle w:val="Heading3"/>
      </w:pPr>
      <w:r>
        <w:t>EMP_bar_primarygeo_projectedemployment_overtime: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projectedemployment_overtim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EMP_bar_primarygeo_percentchangeprojectedemployment_overtime: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percentchangeprojectedemployment_overtim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EMP_bar_geocomparative_projectedemploymentchange_overtime: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geocomparative_projectedemploymentchange_overtim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EMP_table_geocomparative_employmentprojectionandchange_overtime: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geocomparative_employmentprojectionandchange_overtim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Woods and Poole Population Projections</w:t>
      </w:r>
    </w:p>
    <w:p>
      <w:pPr>
        <w:pStyle w:val="Heading3"/>
      </w:pPr>
      <w:r>
        <w:t>EMP_table_primarygeo_industryemploymentoutlook_2023Q4:</w:t>
      </w:r>
    </w:p>
    <w:p>
      <w:r>
        <w:drawing>
          <wp:inline xmlns:a="http://schemas.openxmlformats.org/drawingml/2006/main" xmlns:pic="http://schemas.openxmlformats.org/drawingml/2006/picture">
            <wp:extent cx="9328708" cy="4628692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industryemploymentoutlook_2023Q4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9328708" cy="4628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EMP_table_primarygeo_topcountyemployers_current:</w:t>
      </w:r>
    </w:p>
    <w:p>
      <w:r>
        <w:drawing>
          <wp:inline xmlns:a="http://schemas.openxmlformats.org/drawingml/2006/main" xmlns:pic="http://schemas.openxmlformats.org/drawingml/2006/picture">
            <wp:extent cx="9025128" cy="4465929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topcountyemployers_current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65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TNECD</w:t>
      </w:r>
    </w:p>
    <w:p>
      <w:pPr>
        <w:pStyle w:val="Heading3"/>
      </w:pPr>
      <w:r>
        <w:t>EMP_stackedbar_primarygeo_classofworker_overtime: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stackedbar_primarygeo_classofworker_overtim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EMP_bar_primarygeo_numoccupationalemployment_2023: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numoccupationalemployment_2023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EMP_bar_primarygeo_shareoccupationalemployment_2023: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shareoccupationalemployment_2023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EMP_clusterbar_primarygeo_realchangeoccupationalemployment_overtime: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realchangeoccupationalemployment_overtim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EMP_clusterbar_primarygeo_percentchangeOccupationalemployment_overtime:</w:t>
      </w:r>
    </w:p>
    <w:p>
      <w:r>
        <w:drawing>
          <wp:inline xmlns:a="http://schemas.openxmlformats.org/drawingml/2006/main" xmlns:pic="http://schemas.openxmlformats.org/drawingml/2006/picture">
            <wp:extent cx="9420148" cy="4453128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percentchangeOccupationalemployment_overtim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42014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EMP_table_primarygeo_occupationalemployment_overtime:</w:t>
      </w:r>
    </w:p>
    <w:p>
      <w:r>
        <w:drawing>
          <wp:inline xmlns:a="http://schemas.openxmlformats.org/drawingml/2006/main" xmlns:pic="http://schemas.openxmlformats.org/drawingml/2006/picture">
            <wp:extent cx="8730691" cy="3591763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occupationalemployment_overtim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730691" cy="35917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EMP_line_primarygeo_historicalemploymentbyoccupation_overtime: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historicalemploymentbyoccupation_overtim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EMP_table_primarygeo_occupationalemploymentoutlook_2023Q4:</w:t>
      </w:r>
    </w:p>
    <w:p>
      <w:r>
        <w:drawing>
          <wp:inline xmlns:a="http://schemas.openxmlformats.org/drawingml/2006/main" xmlns:pic="http://schemas.openxmlformats.org/drawingml/2006/picture">
            <wp:extent cx="10393070" cy="4628692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table_primarygeo_occupationalemploymentoutlook_2023Q4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0393070" cy="4628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JobsEQ</w:t>
      </w:r>
    </w:p>
    <w:p>
      <w:pPr>
        <w:pStyle w:val="Heading3"/>
      </w:pPr>
      <w:r>
        <w:t>EMP_line_county_awardsgranted_overtime: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county_awardsgranted_overtim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National Center for Education Statistics via JobsEQ</w:t>
      </w:r>
    </w:p>
    <w:p>
      <w:pPr>
        <w:pStyle w:val="Heading3"/>
      </w:pPr>
      <w:r>
        <w:t>EMP_line_geocomparative_topcountiesedawards_overtime: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geocomparative_topcountiesedawards_overtim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National Center for Education Statistics via JobsEQ</w:t>
      </w:r>
    </w:p>
    <w:p>
      <w:pPr>
        <w:pStyle w:val="Heading3"/>
      </w:pPr>
      <w:r>
        <w:t>EMP_line_geocomparative_allawardscounties_overtime: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geocomparative_allawardscounties_overtim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National Center for Education Statistics via JobsEQ</w:t>
      </w:r>
    </w:p>
    <w:p>
      <w:pPr>
        <w:pStyle w:val="Heading3"/>
      </w:pPr>
      <w:r>
        <w:t>EMP_bar_primarygeo_numlfstatus_2023: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numlfstatus_2023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EMP_bar_primarygeo_percentlfstatus_2023: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percentlfstatus_2023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EMP_clusterbar_primarygeo_realchangelfstatus_overtime: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realchangelfstatus_overtim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EMP_clusterbar_primarygeo_percentchangelfstatus_overtime: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1299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clusterbar_primarygeo_percentchangelfstatus_overtim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EMP_stackedbar_primarygeo_lfparticipation_overtime: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stackedbar_primarygeo_lfparticipation_overtim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EMP_stackedbar_primarygeo_civilianemploymentstatus_overtime:</w:t>
      </w:r>
    </w:p>
    <w:p>
      <w:r>
        <w:drawing>
          <wp:inline xmlns:a="http://schemas.openxmlformats.org/drawingml/2006/main" xmlns:pic="http://schemas.openxmlformats.org/drawingml/2006/picture">
            <wp:extent cx="9023299" cy="4453128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stackedbar_primarygeo_civilianemploymentstatus_overtim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EMP_line_geocomparative_unemploymentcounties_overtime: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geocomparative_unemploymentcounties_overtim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LAUS</w:t>
      </w:r>
    </w:p>
    <w:p>
      <w:pPr>
        <w:pStyle w:val="Heading3"/>
      </w:pPr>
      <w:r>
        <w:t>EMP_bar_geocomparative_civilianunemploymentrate_2023: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geocomparative_civilianunemploymentrate_2023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EMP_bar_primarygeo_medianannualearningsallworkers_overtime: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annualearningsallworkers_overtim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 in 2023 Dollars</w:t>
      </w:r>
    </w:p>
    <w:p>
      <w:pPr>
        <w:pStyle w:val="Heading3"/>
      </w:pPr>
      <w:r>
        <w:t>EMP_bar_primarygeo_medianannualearningsfulltimeworkers_overtime:</w:t>
      </w:r>
    </w:p>
    <w:p>
      <w:r>
        <w:drawing>
          <wp:inline xmlns:a="http://schemas.openxmlformats.org/drawingml/2006/main" xmlns:pic="http://schemas.openxmlformats.org/drawingml/2006/picture">
            <wp:extent cx="9266529" cy="4453128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annualearningsfulltimeworkers_overtim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9266529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2019 - 2023 American Community Survey 5-Year Estimates in 2023 Dollars</w:t>
      </w:r>
    </w:p>
    <w:p>
      <w:pPr>
        <w:pStyle w:val="Heading3"/>
      </w:pPr>
      <w:r>
        <w:t>EMP_bar_primarygeo_medianearningsallworkerscount_2023: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earningsallworkerscount_2023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EMP_bar_primarygeo_medianearningsdistributionallworkers_2023: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earningsdistributionallworkers_2023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EMP_bar_primarygeo_medianearningsfulltimeworkerscount_2023: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earningsfulltimeworkerscount_2023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EMP_bar_primarygeo_medianearningsdistributionfulltimeworkers_2023: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earningsdistributionfulltimeworkers_2023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EMP_bar_geocomparative_medianannualearningsfulltimeworkers_2023: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geocomparative_medianannualearningsfulltimeworkers_2023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EMP_bar_primarygeo_medianannualearningsraceethallworkers_2023:</w:t>
      </w:r>
    </w:p>
    <w:p>
      <w:r>
        <w:drawing>
          <wp:inline xmlns:a="http://schemas.openxmlformats.org/drawingml/2006/main" xmlns:pic="http://schemas.openxmlformats.org/drawingml/2006/picture">
            <wp:extent cx="9037929" cy="4451299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medianannualearningsraceethallworkers_2023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037929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EMP_bar_primarygeo_percapitaincome_overtime: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primarygeo_percapitaincome_overtim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2019 - 2023 American Community Survey 5-Year Estimates in 2023 Dollars</w:t>
      </w:r>
    </w:p>
    <w:p>
      <w:pPr>
        <w:pStyle w:val="Heading3"/>
      </w:pPr>
      <w:r>
        <w:t>EMP_bar_geocomparative_percapitaincome_2023: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bar_geocomparative_percapitaincome_2023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EMP_line_primarygeo_gdpcounty_overtime: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gdpcounty_overtim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BEA via JobsEQ</w:t>
      </w:r>
    </w:p>
    <w:p>
      <w:pPr>
        <w:pStyle w:val="Heading3"/>
      </w:pPr>
      <w:r>
        <w:t>EMP_line_geocomparative_gdpcounties_overtime: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geocomparative_gdpcounties_overtim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BEA via JobsEQ</w:t>
      </w:r>
    </w:p>
    <w:p>
      <w:pPr>
        <w:pStyle w:val="Heading3"/>
      </w:pPr>
      <w:r>
        <w:t>EMP_line_primarygeo_gdpcountydavidson_overtime: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_line_primarygeo_gdpcountydavidson_overtim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BEA via JobsEQ</w:t>
      </w:r>
    </w:p>
    <w:p>
      <w:pPr>
        <w:pStyle w:val="Heading1"/>
      </w:pPr>
      <w:r>
        <w:t>Transportation</w:t>
      </w:r>
    </w:p>
    <w:p>
      <w:pPr>
        <w:pStyle w:val="Heading3"/>
      </w:pPr>
      <w:r>
        <w:t>TRANSPO_table_geocomparative_totalcrashes_overtime: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table_geocomparative_totalcrashes_overtim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TRANSPO_table_primarygeo_fatalcrashes_overtime: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table_primarygeo_fatalcrashes_overtim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TRANSPO_table_primarygeo_seriousinjurycrashes_overtime:</w:t>
      </w:r>
    </w:p>
    <w:p>
      <w:r>
        <w:drawing>
          <wp:inline xmlns:a="http://schemas.openxmlformats.org/drawingml/2006/main" xmlns:pic="http://schemas.openxmlformats.org/drawingml/2006/picture">
            <wp:extent cx="8928201" cy="4451299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table_primarygeo_seriousinjurycrashes_overtim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928201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TRANSPO_line_geocomparative_totalcrashes_overtime: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totalcrashes_overtim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TRANSPO_line_geocomparative_fatalcrashes_overtime: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fatalcrashes_overtim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TRANSPO_line_geocomparative_percentfatalcrashes_overtime: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percentfatalcrashes_overtim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TRANSPO_line_geocomparative_seriousinjurycrashes_overtime: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seriousinjurycrashes_overtim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TRANSPO_line_geocomparative_percentseriousinjurycrashes_overtime: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percentseriousinjurycrashes_overtim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Crash Data</w:t>
      </w:r>
    </w:p>
    <w:p>
      <w:pPr>
        <w:pStyle w:val="Heading3"/>
      </w:pPr>
      <w:r>
        <w:t>TRANSPO_bar_primarygeo_meansoftransportationtowork_2023: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bar_primarygeo_meansoftransportationtowork_2023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TRANSPO_bar_primarygeo_sharemeansoftransportationtowork_2023: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bar_primarygeo_sharemeansoftransportationtowork_2023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TRANSPO_stackedbar_primarygeo_sharecommutemodes_overtime: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stackedbar_primarygeo_sharecommutemodes_overtim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TRANSPO_stackedbar_geocomparative_sharecommutemodes_2023: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stackedbar_geocomparative_sharecommutemodes_2023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TRANSPO_line_geocomparative_commutetime_overtime: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commutetime_overtim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2019 - 2023 American Community Survey 5-Year Estimates</w:t>
      </w:r>
    </w:p>
    <w:p>
      <w:pPr>
        <w:pStyle w:val="Heading3"/>
      </w:pPr>
      <w:r>
        <w:t>TRANSPO_bar_primarygeo_extremelylongcommutetime_overtime: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bar_primarygeo_extremelylongcommutetime_overtim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2019 - 2023 American Community Survey 5-Year Estimates</w:t>
      </w:r>
    </w:p>
    <w:p>
      <w:pPr>
        <w:pStyle w:val="Heading3"/>
      </w:pPr>
      <w:r>
        <w:t>TRANSPO_line_geocomparative_extremelylongcommutetime_overtime: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extremelylongcommutetime_overtim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2019 - 2023 American Community Survey 5-Year Estimates</w:t>
      </w:r>
    </w:p>
    <w:p>
      <w:pPr>
        <w:pStyle w:val="Heading3"/>
      </w:pPr>
      <w:r>
        <w:t>TRANSPO_bar_primarygeo_workfromhome_overtime: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bar_primarygeo_workfromhome_overtim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TRANSPO_line_geocomparative_shareworkfromhome_overtime: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shareworkfromhome_overtim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2006-2010 and 2019 - 2023 American Community Survey 5-Year Estimates</w:t>
      </w:r>
    </w:p>
    <w:p>
      <w:pPr>
        <w:pStyle w:val="Heading3"/>
      </w:pPr>
      <w:r>
        <w:t>TRANSPO_bar_primarygeo_novehicleavailable_overtime: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bar_primarygeo_novehicleavailable_overtim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3"/>
      </w:pPr>
      <w:r>
        <w:t>TRANSPO_line_geocomparative_novehicleavailable_overtime: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SPO_line_geocomparative_novehicleavailable_overtim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2000 Decennial Census, 2006-2010 and 2019 - 2023 American Community Survey 5-Year Estimates</w:t>
      </w:r>
    </w:p>
    <w:p>
      <w:pPr>
        <w:pStyle w:val="Heading1"/>
      </w:pPr>
      <w:r>
        <w:t>Health</w:t>
      </w:r>
    </w:p>
    <w:p>
      <w:pPr>
        <w:pStyle w:val="Heading3"/>
      </w:pPr>
      <w:r>
        <w:t>HEALTH_bar_geocomparative_sharepopulationnohealthcoverage_2023: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sharepopulationnohealthcoverage_2023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HEALTH_stackedbar_geocomparative_sharewithandwithouthealthcarecoverage_2023:</w:t>
      </w:r>
    </w:p>
    <w:p>
      <w:r>
        <w:drawing>
          <wp:inline xmlns:a="http://schemas.openxmlformats.org/drawingml/2006/main" xmlns:pic="http://schemas.openxmlformats.org/drawingml/2006/picture">
            <wp:extent cx="9026956" cy="4451299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stackedbar_geocomparative_sharewithandwithouthealthcarecoverage_2023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HEALTH_clusterbar_geocomparative_publicandprivatehealthinsurancecoverage_2023:</w:t>
      </w:r>
    </w:p>
    <w:p>
      <w:r>
        <w:drawing>
          <wp:inline xmlns:a="http://schemas.openxmlformats.org/drawingml/2006/main" xmlns:pic="http://schemas.openxmlformats.org/drawingml/2006/picture">
            <wp:extent cx="9913924" cy="4453128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clusterbar_geocomparative_publicandprivatehealthinsurancecoverage_2023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9913924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HEALTH_table_geocomparative_healthinsurancebytype_2023:</w:t>
      </w:r>
    </w:p>
    <w:p>
      <w:r>
        <w:drawing>
          <wp:inline xmlns:a="http://schemas.openxmlformats.org/drawingml/2006/main" xmlns:pic="http://schemas.openxmlformats.org/drawingml/2006/picture">
            <wp:extent cx="8860536" cy="4453128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table_geocomparative_healthinsurancebytype_2023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860536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2019 - 2023 American Community Survey 5-Year Estimates</w:t>
      </w:r>
    </w:p>
    <w:p>
      <w:pPr>
        <w:pStyle w:val="Heading3"/>
      </w:pPr>
      <w:r>
        <w:t>HEALTH_bar_geocomparative_countyhealthoutcomes_current: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countyhealthoutcomes_current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University of Wisconsin County Health Rankings</w:t>
      </w:r>
    </w:p>
    <w:p>
      <w:pPr>
        <w:pStyle w:val="Heading3"/>
      </w:pPr>
      <w:r>
        <w:t>HEALTH_bar_geocomparative_countyhealthfactors_current: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countyhealthfactors_current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University of Wisconsin County Health Rankings</w:t>
      </w:r>
    </w:p>
    <w:p>
      <w:pPr>
        <w:pStyle w:val="Heading3"/>
      </w:pPr>
      <w:r>
        <w:t>HEALTH_bar_geocomparative_countyaveragelifeexpectancy_current: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countyaveragelifeexpectancy_current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University of Wisconsin County Health Rankings</w:t>
      </w:r>
    </w:p>
    <w:p>
      <w:pPr>
        <w:pStyle w:val="Heading3"/>
      </w:pPr>
      <w:r>
        <w:t>HEALTH_bar_geocomparative_frequentphysicaldistress_current: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frequentphysicaldistress_current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University of Wisconsin County Health Rankings</w:t>
      </w:r>
    </w:p>
    <w:p>
      <w:pPr>
        <w:pStyle w:val="Heading3"/>
      </w:pPr>
      <w:r>
        <w:t>HEALTH_bar_geocomparative_frequentmentaldistress_current:</w:t>
      </w:r>
    </w:p>
    <w:p>
      <w:r>
        <w:drawing>
          <wp:inline xmlns:a="http://schemas.openxmlformats.org/drawingml/2006/main" xmlns:pic="http://schemas.openxmlformats.org/drawingml/2006/picture">
            <wp:extent cx="9025128" cy="4453128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LTH_bar_geocomparative_frequentmentaldistress_current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University of Wisconsin County Health Rankings</w:t>
      </w:r>
    </w:p>
    <w:p>
      <w:pPr>
        <w:pStyle w:val="Heading1"/>
      </w:pPr>
      <w:r>
        <w:t>Crime</w:t>
      </w:r>
    </w:p>
    <w:p>
      <w:pPr>
        <w:pStyle w:val="Heading3"/>
      </w:pPr>
      <w:r>
        <w:t>CRIME_bar_geocomparative_crimerate_current: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ME_bar_geocomparative_crimerate_current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Tennessee Bureau of Investigation 2023 Incidents</w:t>
      </w:r>
    </w:p>
    <w:p>
      <w:pPr>
        <w:pStyle w:val="Heading3"/>
      </w:pPr>
      <w:r>
        <w:t>CRIME_bar_geocomparative_crimecount_current: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ME_bar_geocomparative_crimecount_current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Tennessee Bureau of Investigation 2023 Incidents</w:t>
      </w:r>
    </w:p>
    <w:p>
      <w:pPr>
        <w:pStyle w:val="Heading3"/>
      </w:pPr>
      <w:r>
        <w:t>CRIME_bar_primarygeo_crimetype_current:</w:t>
      </w:r>
    </w:p>
    <w:p>
      <w:r>
        <w:drawing>
          <wp:inline xmlns:a="http://schemas.openxmlformats.org/drawingml/2006/main" xmlns:pic="http://schemas.openxmlformats.org/drawingml/2006/picture">
            <wp:extent cx="9025128" cy="4451299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ME_bar_primarygeo_crimetype_current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Citation: Tennessee Bureau of Investigation 2023 Incidents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